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9AF" w:rsidRPr="002509AF" w:rsidRDefault="002509AF">
      <w:pPr>
        <w:rPr>
          <w:rFonts w:cstheme="minorHAnsi"/>
          <w:b/>
        </w:rPr>
      </w:pPr>
      <w:r w:rsidRPr="002509AF">
        <w:rPr>
          <w:rFonts w:cstheme="minorHAnsi"/>
          <w:b/>
        </w:rPr>
        <w:t>Proposed UNC Charlotte Faculty Council Resolution</w:t>
      </w:r>
    </w:p>
    <w:p w:rsidR="0039052F" w:rsidRDefault="0039052F">
      <w:pPr>
        <w:rPr>
          <w:rFonts w:cstheme="minorHAnsi"/>
        </w:rPr>
      </w:pPr>
      <w:r w:rsidRPr="0039052F">
        <w:rPr>
          <w:rFonts w:cstheme="minorHAnsi"/>
        </w:rPr>
        <w:t xml:space="preserve">WHEREAS, </w:t>
      </w:r>
      <w:r>
        <w:rPr>
          <w:rFonts w:cstheme="minorHAnsi"/>
        </w:rPr>
        <w:t xml:space="preserve">our campus community is comprised of people who represent the wide breadth of gender identifies, sexualities, races and ethnicities, faith traditions, nationalities, and other social groups and backgrounds; and </w:t>
      </w:r>
    </w:p>
    <w:p w:rsidR="0039052F" w:rsidRDefault="0039052F">
      <w:pPr>
        <w:rPr>
          <w:rFonts w:cstheme="minorHAnsi"/>
        </w:rPr>
      </w:pPr>
      <w:r>
        <w:rPr>
          <w:rFonts w:cstheme="minorHAnsi"/>
        </w:rPr>
        <w:t>WHEREAS, these identities and experiences enrich the University as a whole; and</w:t>
      </w:r>
      <w:r w:rsidR="00374081">
        <w:rPr>
          <w:rFonts w:cstheme="minorHAnsi"/>
        </w:rPr>
        <w:t xml:space="preserve"> </w:t>
      </w:r>
    </w:p>
    <w:p w:rsidR="00721364" w:rsidRPr="0039052F" w:rsidRDefault="0039052F">
      <w:pPr>
        <w:rPr>
          <w:rFonts w:cstheme="minorHAnsi"/>
        </w:rPr>
      </w:pPr>
      <w:r>
        <w:rPr>
          <w:rFonts w:cstheme="minorHAnsi"/>
        </w:rPr>
        <w:t>WHEREAS, sustaining an inclusive and welcoming environment for all students, faculty, and staff</w:t>
      </w:r>
      <w:r w:rsidR="00374081">
        <w:rPr>
          <w:rFonts w:cstheme="minorHAnsi"/>
        </w:rPr>
        <w:t xml:space="preserve"> is of the utmost importance</w:t>
      </w:r>
      <w:r>
        <w:rPr>
          <w:rFonts w:cstheme="minorHAnsi"/>
        </w:rPr>
        <w:t xml:space="preserve">;  </w:t>
      </w:r>
    </w:p>
    <w:p w:rsidR="0039052F" w:rsidRPr="0039052F" w:rsidRDefault="0039052F">
      <w:pPr>
        <w:rPr>
          <w:rFonts w:cstheme="minorHAnsi"/>
        </w:rPr>
      </w:pPr>
      <w:r w:rsidRPr="0039052F">
        <w:rPr>
          <w:rFonts w:cstheme="minorHAnsi"/>
          <w:color w:val="222222"/>
          <w:shd w:val="clear" w:color="auto" w:fill="FFFFFF"/>
        </w:rPr>
        <w:t>B</w:t>
      </w:r>
      <w:r>
        <w:rPr>
          <w:rFonts w:cstheme="minorHAnsi"/>
          <w:color w:val="222222"/>
          <w:shd w:val="clear" w:color="auto" w:fill="FFFFFF"/>
        </w:rPr>
        <w:t xml:space="preserve">E IT RESOLVED, </w:t>
      </w:r>
      <w:r w:rsidRPr="0039052F">
        <w:rPr>
          <w:rFonts w:cstheme="minorHAnsi"/>
          <w:color w:val="222222"/>
          <w:shd w:val="clear" w:color="auto" w:fill="FFFFFF"/>
        </w:rPr>
        <w:t>that the Faculty endorse the guiding commitment of </w:t>
      </w:r>
      <w:r w:rsidRPr="0039052F">
        <w:rPr>
          <w:rFonts w:cstheme="minorHAnsi"/>
          <w:color w:val="222222"/>
        </w:rPr>
        <w:t>UNC Charlotte’s</w:t>
      </w:r>
      <w:r>
        <w:rPr>
          <w:rFonts w:cstheme="minorHAnsi"/>
          <w:color w:val="222222"/>
        </w:rPr>
        <w:t xml:space="preserve"> </w:t>
      </w:r>
      <w:hyperlink r:id="rId4" w:tgtFrame="_blank" w:history="1">
        <w:r w:rsidRPr="0039052F">
          <w:rPr>
            <w:rStyle w:val="Hyperlink"/>
            <w:rFonts w:cstheme="minorHAnsi"/>
            <w:color w:val="1155CC"/>
          </w:rPr>
          <w:t>2021-31 Strategic Plan</w:t>
        </w:r>
      </w:hyperlink>
      <w:r w:rsidRPr="0039052F">
        <w:rPr>
          <w:rFonts w:cstheme="minorHAnsi"/>
          <w:color w:val="222222"/>
        </w:rPr>
        <w:t xml:space="preserve"> to ensure a diverse, equitable and inclusive campus with a goal to create an environment where everyone feels welcome, and differences are valued and respected. To this end, The Faculty Council requests that all Faculty voluntarily complete the Vector Solutions Diversity and Inclusion </w:t>
      </w:r>
      <w:r w:rsidR="0090330E">
        <w:rPr>
          <w:rFonts w:cstheme="minorHAnsi"/>
          <w:color w:val="222222"/>
        </w:rPr>
        <w:t xml:space="preserve">Online </w:t>
      </w:r>
      <w:r w:rsidRPr="0039052F">
        <w:rPr>
          <w:rFonts w:cstheme="minorHAnsi"/>
          <w:color w:val="222222"/>
        </w:rPr>
        <w:t>Course</w:t>
      </w:r>
      <w:bookmarkStart w:id="0" w:name="_GoBack"/>
      <w:bookmarkEnd w:id="0"/>
      <w:r w:rsidRPr="0039052F">
        <w:rPr>
          <w:rFonts w:cstheme="minorHAnsi"/>
          <w:color w:val="222222"/>
        </w:rPr>
        <w:t>.</w:t>
      </w:r>
    </w:p>
    <w:sectPr w:rsidR="0039052F" w:rsidRPr="003905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2F"/>
    <w:rsid w:val="002509AF"/>
    <w:rsid w:val="00374081"/>
    <w:rsid w:val="0039052F"/>
    <w:rsid w:val="0090330E"/>
    <w:rsid w:val="00A41D20"/>
    <w:rsid w:val="00C06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90A25"/>
  <w15:chartTrackingRefBased/>
  <w15:docId w15:val="{54DA2F91-1E31-4BD0-9C72-23D5B5FFB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05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trategicplan.un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Wyse, Matt</dc:creator>
  <cp:keywords/>
  <dc:description/>
  <cp:lastModifiedBy>Wyse, Matt</cp:lastModifiedBy>
  <cp:revision>3</cp:revision>
  <dcterms:created xsi:type="dcterms:W3CDTF">2021-08-25T20:30:00Z</dcterms:created>
  <dcterms:modified xsi:type="dcterms:W3CDTF">2021-09-16T17:26:00Z</dcterms:modified>
</cp:coreProperties>
</file>